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C4B" w:rsidRDefault="00256C4B" w:rsidP="00256C4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общеобразовательное учреждение  </w:t>
      </w:r>
      <w:r w:rsidRPr="00256C4B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Образовательный комплекс </w:t>
      </w:r>
      <w:r w:rsidRPr="00256C4B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Академия</w:t>
      </w:r>
      <w:r w:rsidRPr="00256C4B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Ярославского муниципального округа (МОУ </w:t>
      </w:r>
      <w:r w:rsidRPr="00256C4B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Образовательный комплекс </w:t>
      </w:r>
      <w:r w:rsidRPr="00256C4B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Академия</w:t>
      </w:r>
      <w:r w:rsidRPr="00256C4B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>
        <w:rPr>
          <w:rFonts w:ascii="Times New Roman" w:hAnsi="Times New Roman" w:cs="Times New Roman"/>
          <w:b/>
          <w:bCs/>
          <w:sz w:val="24"/>
          <w:szCs w:val="24"/>
        </w:rPr>
        <w:t>ЯМО)</w:t>
      </w:r>
    </w:p>
    <w:p w:rsidR="00256C4B" w:rsidRPr="00256C4B" w:rsidRDefault="00256C4B" w:rsidP="00256C4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56C4B" w:rsidRDefault="00256C4B" w:rsidP="00256C4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УТВЕРЖДЕНО</w:t>
      </w:r>
    </w:p>
    <w:p w:rsidR="00256C4B" w:rsidRDefault="00256C4B" w:rsidP="00256C4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Приказом МОУ </w:t>
      </w:r>
      <w:r w:rsidRPr="00256C4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Образовательный комплекс </w:t>
      </w:r>
      <w:r w:rsidRPr="00256C4B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Академия</w:t>
      </w:r>
      <w:r w:rsidRPr="00256C4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ЯМО</w:t>
      </w:r>
    </w:p>
    <w:p w:rsidR="00256C4B" w:rsidRPr="00256C4B" w:rsidRDefault="00256C4B" w:rsidP="00256C4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01.10.2025 </w:t>
      </w:r>
      <w:r>
        <w:rPr>
          <w:rFonts w:ascii="Segoe UI Symbol" w:hAnsi="Segoe UI Symbol" w:cs="Segoe UI Symbol"/>
          <w:sz w:val="24"/>
          <w:szCs w:val="24"/>
        </w:rPr>
        <w:t>№</w:t>
      </w:r>
      <w:r w:rsidRPr="00256C4B">
        <w:rPr>
          <w:rFonts w:ascii="Times New Roman" w:hAnsi="Times New Roman" w:cs="Times New Roman"/>
          <w:sz w:val="24"/>
          <w:szCs w:val="24"/>
        </w:rPr>
        <w:t xml:space="preserve"> 01-26/01</w:t>
      </w:r>
    </w:p>
    <w:p w:rsidR="00256C4B" w:rsidRPr="00256C4B" w:rsidRDefault="00256C4B" w:rsidP="00256C4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b/>
          <w:bCs/>
          <w:spacing w:val="-2"/>
          <w:sz w:val="24"/>
          <w:szCs w:val="24"/>
        </w:rPr>
      </w:pPr>
    </w:p>
    <w:p w:rsidR="00256C4B" w:rsidRDefault="00256C4B" w:rsidP="00256C4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Положение</w:t>
      </w:r>
    </w:p>
    <w:p w:rsidR="00256C4B" w:rsidRDefault="00256C4B" w:rsidP="00256C4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внутренней системе оценки качества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образования</w:t>
      </w:r>
    </w:p>
    <w:p w:rsidR="00256C4B" w:rsidRPr="00256C4B" w:rsidRDefault="00256C4B" w:rsidP="00256C4B">
      <w:pPr>
        <w:widowControl w:val="0"/>
        <w:suppressAutoHyphens/>
        <w:autoSpaceDE w:val="0"/>
        <w:autoSpaceDN w:val="0"/>
        <w:adjustRightInd w:val="0"/>
        <w:spacing w:after="140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</w:p>
    <w:p w:rsidR="00256C4B" w:rsidRDefault="00256C4B" w:rsidP="00256C4B">
      <w:pPr>
        <w:widowControl w:val="0"/>
        <w:suppressAutoHyphens/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Общие положения</w:t>
      </w:r>
    </w:p>
    <w:p w:rsidR="00256C4B" w:rsidRPr="00256C4B" w:rsidRDefault="00256C4B" w:rsidP="00256C4B">
      <w:pPr>
        <w:widowControl w:val="0"/>
        <w:suppressAutoHyphens/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Положение разработано в соответствии с Федеральным законом от 29.12.2012 </w:t>
      </w:r>
      <w:r>
        <w:rPr>
          <w:rFonts w:ascii="Segoe UI Symbol" w:hAnsi="Segoe UI Symbol" w:cs="Segoe UI Symbol"/>
          <w:spacing w:val="-2"/>
          <w:sz w:val="24"/>
          <w:szCs w:val="24"/>
        </w:rPr>
        <w:t>№</w:t>
      </w:r>
      <w:r w:rsidRPr="00256C4B">
        <w:rPr>
          <w:rFonts w:ascii="Times New Roman" w:hAnsi="Times New Roman" w:cs="Times New Roman"/>
          <w:spacing w:val="-2"/>
          <w:sz w:val="24"/>
          <w:szCs w:val="24"/>
        </w:rPr>
        <w:t xml:space="preserve"> 273-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ФЗ </w:t>
      </w:r>
      <w:r w:rsidRPr="00256C4B">
        <w:rPr>
          <w:rFonts w:ascii="Times New Roman" w:hAnsi="Times New Roman" w:cs="Times New Roman"/>
          <w:spacing w:val="-2"/>
          <w:sz w:val="24"/>
          <w:szCs w:val="24"/>
        </w:rPr>
        <w:t>«</w:t>
      </w:r>
      <w:r>
        <w:rPr>
          <w:rFonts w:ascii="Times New Roman" w:hAnsi="Times New Roman" w:cs="Times New Roman"/>
          <w:spacing w:val="-2"/>
          <w:sz w:val="24"/>
          <w:szCs w:val="24"/>
        </w:rPr>
        <w:t>Об образовании в Российской Федерации</w:t>
      </w:r>
      <w:r w:rsidRPr="00256C4B">
        <w:rPr>
          <w:rFonts w:ascii="Times New Roman" w:hAnsi="Times New Roman" w:cs="Times New Roman"/>
          <w:spacing w:val="-2"/>
          <w:sz w:val="24"/>
          <w:szCs w:val="24"/>
        </w:rPr>
        <w:t xml:space="preserve">» 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и другим законодательством в сфере образования, в том числе федеральными образовательными программами (далее — ФОП), с учетом Показателей, характеризующих общие критерии оценки качества образовательной деятельности организаций, осуществляющих образовательную деятельность, утвержденных приказом Минпросвещения от 13.03.2019 </w:t>
      </w:r>
      <w:r>
        <w:rPr>
          <w:rFonts w:ascii="Segoe UI Symbol" w:hAnsi="Segoe UI Symbol" w:cs="Segoe UI Symbol"/>
          <w:spacing w:val="-2"/>
          <w:sz w:val="24"/>
          <w:szCs w:val="24"/>
        </w:rPr>
        <w:t>№</w:t>
      </w:r>
      <w:r w:rsidRPr="00256C4B">
        <w:rPr>
          <w:rFonts w:ascii="Times New Roman" w:hAnsi="Times New Roman" w:cs="Times New Roman"/>
          <w:spacing w:val="-2"/>
          <w:sz w:val="24"/>
          <w:szCs w:val="24"/>
        </w:rPr>
        <w:t xml:space="preserve"> 114.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09"/>
        </w:tabs>
        <w:suppressAutoHyphens/>
        <w:autoSpaceDE w:val="0"/>
        <w:autoSpaceDN w:val="0"/>
        <w:adjustRightInd w:val="0"/>
        <w:spacing w:after="140"/>
        <w:ind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В настоящем Положении используются следующие термины и сокращения: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качество образования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— комплексная характеристика образовательной деятельности и подготовки обучающихся, выражающая степень их соответствия федеральным государственным образовательным стандартам, федеральным государственным требованиям и (или) потребностям физического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оценка качества образования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— процесс в рамках процедур государственной и общественной аккредитации, мониторинговых исследований в системе образования, государственного контроля (надзора) в сфере образования, аттестации руководящих и педагогических кадров, государственной итоговой аттестации выпускников, независимой оценки качества образования, в результате которого определяется степень соответствия измеряемых образовательных результатов, условий их обеспечения зафиксированной в нормативных документах системе требований к качеству образования, включающей качество образовательных достижений обучающихся, качество образовательных программ, качество условий осуществления образовательного процесса, качество управления;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внутренняя система оценки качества образования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--- целостная система диагностических и оценочных процедур, реализуемых различными субъектами государственно-общественного управления ОО, которым делегированы отдельные полномочия по оценке качества образования, а также совокупность организационных структур и нормативных правовых материалов, обеспечивающих управление качеством образования;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экспертиза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--- всестороннее изучение состояния образовательного процесса, условий и </w:t>
      </w:r>
      <w:r>
        <w:rPr>
          <w:rFonts w:ascii="Times New Roman" w:hAnsi="Times New Roman" w:cs="Times New Roman"/>
          <w:spacing w:val="-2"/>
          <w:sz w:val="24"/>
          <w:szCs w:val="24"/>
        </w:rPr>
        <w:lastRenderedPageBreak/>
        <w:t>результатов образовательной деятельности;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измерение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--- оценка уровня образовательных достижений с помощью контрольных измерительных материалов (традиционных контрольных работ, тестов, анкет и др.), которые имеют стандартизированную форму и содержание которых соответствует реализуемым образовательным программам;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критерий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-- признак, на основании которого производится оценка и который конкретизируется в показателях и индикаторах -- совокупности характеристик, позволяющих отразить уровень достижения критерия;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ВСОКО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- внутренняя система оценки качества образования;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НОКО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-- независимая оценка качества образования;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НИКО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-- национальные исследования качества образования;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ВПР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-- всероссийская проверочная работа;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ГИА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-- государственная итоговая аттестации;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ЕГЭ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-- единый государственный экзамен;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ОГЭ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-- основной государственный экзамен;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ФГОС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- федеральный государственный образовательный стандарт;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ФООП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-- федеральная основная образовательная программа;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УУД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-- универсальные учебные действия.</w:t>
      </w:r>
    </w:p>
    <w:p w:rsidR="00256C4B" w:rsidRDefault="00256C4B" w:rsidP="00256C4B">
      <w:pPr>
        <w:widowControl w:val="0"/>
        <w:suppressAutoHyphens/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Положение о ВСОКО, дополнения и изменения к нему, процедуры, сроки и ответственные за ВСОКО утверждаются приказом директора ОО ежегодно после обсуждения с педагогами и родителями (законными представителями) учеников на педагогическом совете.</w:t>
      </w:r>
    </w:p>
    <w:p w:rsidR="00256C4B" w:rsidRDefault="00256C4B" w:rsidP="00256C4B">
      <w:pPr>
        <w:widowControl w:val="0"/>
        <w:suppressAutoHyphens/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Положение распространяется на деятельность всех педагогических работников ОО, осуществляющих профессиональную деятельность в соответствии с трудовыми договорами, в том числе на сотрудников, работающих по совместительству.</w:t>
      </w:r>
    </w:p>
    <w:p w:rsidR="00256C4B" w:rsidRDefault="00256C4B" w:rsidP="00256C4B">
      <w:pPr>
        <w:widowControl w:val="0"/>
        <w:suppressAutoHyphens/>
        <w:autoSpaceDE w:val="0"/>
        <w:autoSpaceDN w:val="0"/>
        <w:adjustRightInd w:val="0"/>
        <w:spacing w:before="200" w:after="12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Основные цели, задачи, функции и принципы ВСОКО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09"/>
        </w:tabs>
        <w:suppressAutoHyphens/>
        <w:autoSpaceDE w:val="0"/>
        <w:autoSpaceDN w:val="0"/>
        <w:adjustRightInd w:val="0"/>
        <w:spacing w:after="140"/>
        <w:ind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Целями ВСОКО являются: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формирование единой системы оценки состояния образования, обеспечивающей определение факторов и своевременное выявление изменений, влияющих на качество образования в ОО;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получение объективной информации о состоянии качества образования, степени соответствия образовательных результатов и условий их достижения требованиям, определяемым государственным стандартами, тенденциях его изменения и причинах, влияющих на его уровень;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предоставление всем участникам образовательных отношений и общественности достоверной </w:t>
      </w:r>
      <w:r>
        <w:rPr>
          <w:rFonts w:ascii="Times New Roman" w:hAnsi="Times New Roman" w:cs="Times New Roman"/>
          <w:spacing w:val="-2"/>
          <w:sz w:val="24"/>
          <w:szCs w:val="24"/>
        </w:rPr>
        <w:lastRenderedPageBreak/>
        <w:t>информации о качестве образования;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принятие обоснованных и своевременных управленческих решений по совершенствованию образовательной деятельности ОО и повышение информированности участников образовательных отношений при принятии таких решений;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прогнозирование развития образовательной системы ОО.</w:t>
      </w:r>
    </w:p>
    <w:p w:rsidR="00256C4B" w:rsidRDefault="00256C4B" w:rsidP="00256C4B">
      <w:pPr>
        <w:widowControl w:val="0"/>
        <w:suppressAutoHyphens/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Основными задачами ВСОКО являются: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формирование единого подхода к оценке качества образования и ее измерению;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формирование системы аналитических критериев и показателей, позволяющей эффективно реализовывать основные цели оценки качества образования;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формирование ресурсной базы и обеспечение функционирования школьной образовательной статистики и мониторинга качества образования;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осуществление самообследования деятельности ОО, развитие форм оценки качества образования, включая самооценку и педагогическую экспертизу;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определение степени соответствия условий организации и осуществления образовательной деятельности государственным требованиям;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определение в рамках мониторинговых исследований степени соответствия качества образования на различных уровнях обучения государственным стандартам;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определение степени соответствия образовательных программ нормативным требованиям и запросам субъектов образовательной деятельности;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обеспечение доступности качественного образования;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оценка уровня индивидуальных образовательных достижений обучающихся;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выявление факторов, влияющих на качество образования;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содействие повышению квалификации учителей, принимающих участие в процедурах оценки качества образования; определение направлений повышения квалификации педагогических работников по вопросам, касающимся требований к аттестации педагогов, индивидуальным достижениям обучающихся;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стимулирование инновационных процессов с целью поддержания и постоянного повышения качества и конкурентоспособности;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определение рейтинга педагогов и участие в решении о стимулирующей надбавке к заработной плате за высокое качество обучения и воспитания;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расширение общественного участия в управлении образованием в ОО и формирование экспертного сообщества;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анализ эффективности принимаемых управленческих решений;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lastRenderedPageBreak/>
        <w:t>разработка адресных рекомендаций на основе анализа полученных данных;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обеспечение информационной открытости оценочных процедур.</w:t>
      </w:r>
    </w:p>
    <w:p w:rsidR="00256C4B" w:rsidRDefault="00256C4B" w:rsidP="00256C4B">
      <w:pPr>
        <w:widowControl w:val="0"/>
        <w:suppressAutoHyphens/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Основными функциями ВСОКО являются: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обеспечение требований ФГОС ООО, СОО;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формирование критериальной основы оценки качества образования;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информационное и аналитическое обеспечение управления качеством образования;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экспертиза, диагностика, оценка и прогнозирование качества образования;</w:t>
      </w:r>
    </w:p>
    <w:p w:rsidR="00256C4B" w:rsidRDefault="00256C4B" w:rsidP="00256C4B">
      <w:pPr>
        <w:widowControl w:val="0"/>
        <w:suppressAutoHyphens/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В основу внутренней системы оценки качества образования положены принципы: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объективности, достоверности, полноты и системности информации о качестве образования;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реалистичности требований, норм и показателей качества образования, их социальной и личностной значимости, учета индивидуальных особенностей развития отдельных обучающихся при оценке результатов их обучения и воспитания;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открытости, прозрачности процедур оценки качества образования;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преемственности в образовательной политике, интеграции в общероссийскую систему оценки качества образования;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единства и сопоставимости критериальных подходов, инструментов и результатов;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инструментальности и технологичности используемых показателей 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минимизации системы показателей с учетом потребностей разных уровней управления;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взаимного дополнения оценочных процедур, установления между ними взаимосвязей и взаимозависимости;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качества и надежности средств оценки образовательных достижений;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доступности информации о состоянии и качестве образования для различных групп потребителей;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рефлексивности, реализуемой через включение педагогов в самоанализ и самооценку деятельности с опорой на объективные критерии и показатели; повышения потенциала внутренней оценки, самооценки, самоанализа каждого педагога;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оптимальности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использования);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соблюдения морально-этических норм при проведении процедур оценки качества образования в образовательной организации;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lastRenderedPageBreak/>
        <w:t>ответственности участников образовательного процесса за повышение качества образования.</w:t>
      </w:r>
    </w:p>
    <w:p w:rsidR="00256C4B" w:rsidRDefault="00256C4B" w:rsidP="00256C4B">
      <w:pPr>
        <w:widowControl w:val="0"/>
        <w:suppressAutoHyphens/>
        <w:autoSpaceDE w:val="0"/>
        <w:autoSpaceDN w:val="0"/>
        <w:adjustRightInd w:val="0"/>
        <w:spacing w:before="200" w:after="12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Субъекты ВСОКО и их функции</w:t>
      </w:r>
    </w:p>
    <w:p w:rsidR="00256C4B" w:rsidRDefault="00256C4B" w:rsidP="00256C4B">
      <w:pPr>
        <w:widowControl w:val="0"/>
        <w:suppressAutoHyphens/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Организационная структура, занимающаяся внутренней оценкой, экспертизой качества образования и интерпретацией полученных результатов, включает в себя: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администрацию ОО,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педагогический совет,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научно-методический совет,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методические объединения учителей-предметников,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09"/>
        </w:tabs>
        <w:suppressAutoHyphens/>
        <w:autoSpaceDE w:val="0"/>
        <w:autoSpaceDN w:val="0"/>
        <w:adjustRightInd w:val="0"/>
        <w:spacing w:after="140"/>
        <w:ind w:hanging="283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В функции </w:t>
      </w: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администрации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в рамках ВСОКО входит: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формирование, утверждение приказом директора ОО и контроль исполнения блока локальных актов, регулирующих функционирование ВСОКО, и приложений к ним;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разработка мероприятий и подготовка предложений, направленных на совершенствование системы ВСОКО, участие в этих мероприятиях;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обеспечение проведения контрольно-оценочных процедур, мониторинговых, социологических и статистических исследований по вопросам качества образования;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организация системы мониторинга качества образования в образовательной организации, осуществление сбора, обработки и хранения информации о состоянии и динамике развития; анализ результатов оценки качества образования на уровне ОО;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организация изучения информационных запросов основных пользователей системы оценки качества образования;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обеспечение условий для подготовки работников ОО и общественных экспертов к осуществлению контрольно-оценочных процедур;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предоставление информации о качестве образования на муниципальный уровень системы оценки качества образования;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формирование информационно-аналитических материалов по результатам оценки качества образования (анализ работы ОО за учебный год, самообследование, публичный доклад, др.);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принятие управленческих решений по повышению качества образования на основе анализа результатов, полученных в процессе реализации ВСОКО.</w:t>
      </w:r>
    </w:p>
    <w:p w:rsidR="00256C4B" w:rsidRDefault="00256C4B" w:rsidP="00256C4B">
      <w:pPr>
        <w:widowControl w:val="0"/>
        <w:suppressAutoHyphens/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Педагогический совет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образовательной организации: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содействует определению стратегических направления развития системы образования в ОО;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содействует реализации принципа общественного участия в управлении образованием;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принимает участие: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09"/>
        </w:tabs>
        <w:suppressAutoHyphens/>
        <w:autoSpaceDE w:val="0"/>
        <w:autoSpaceDN w:val="0"/>
        <w:adjustRightInd w:val="0"/>
        <w:spacing w:after="140"/>
        <w:ind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lastRenderedPageBreak/>
        <w:t>в формировании информационных запросов основных пользователей системы оценки качества образования ОО;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09"/>
        </w:tabs>
        <w:suppressAutoHyphens/>
        <w:autoSpaceDE w:val="0"/>
        <w:autoSpaceDN w:val="0"/>
        <w:adjustRightInd w:val="0"/>
        <w:spacing w:after="140"/>
        <w:ind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в обсуждении системы показателей, характеризующих состояние и динамику развития системы образования; в экспертизе качества образовательных результатов, условий организации образовательной деятельности;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09"/>
        </w:tabs>
        <w:suppressAutoHyphens/>
        <w:autoSpaceDE w:val="0"/>
        <w:autoSpaceDN w:val="0"/>
        <w:adjustRightInd w:val="0"/>
        <w:spacing w:after="140"/>
        <w:ind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в оценке качества и результативности труда работников ОО, распределении выплат стимулирующего характера работникам и согласовании их распределения в порядке, установленном локальными актами;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содействует организации работы по повышению квалификации педагогических работников, развитию их творческих инициатив;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заслушивает информацию и отчеты педагогических работников, доклады представителей организаций и учреждений, взаимодействующих с ОО по вопросам обучения и воспитания обучающихся, в т. ч. сообщения о проверке соблюдения санитарно- гигиенического режима в ОО, об охране труда, здоровья и жизни обучающихся и другие вопросы образовательной деятельности ОО;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принимает решение о перечне учебных предметы, выносимых на промежуточную аттестацию по результатам учебного года.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pacing w:val="-2"/>
          <w:sz w:val="24"/>
          <w:szCs w:val="24"/>
        </w:rPr>
        <w:t>Методические объединения учителей-предметников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образовательной организации: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участвуют в разработке методик оценки качества образования, системы показателей, характеризующих состояние и динамику развития ОО, критериев оценки результативности профессиональной деятельности педагогов;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содействуют подготовке работников ОО и общественных экспертов к осуществлению контрольно-оценочных процедур;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проводят экспертизу организации, содержания и результатов аттестации обучающихся и формируют предложения по их совершенствованию;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готовят предложения для администрации по выработке управленческих решений по результатам оценки качества образования.</w:t>
      </w:r>
    </w:p>
    <w:p w:rsidR="00256C4B" w:rsidRDefault="00256C4B" w:rsidP="00256C4B">
      <w:pPr>
        <w:widowControl w:val="0"/>
        <w:suppressAutoHyphens/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В функции органов государственно-общественного управления (совет родителей в соответствии с полномочиями, определенными уставом ОО) в рамках ВСОКО входит: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общественная оценка качества образования как составляющая внешней оценки качества;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оценка эффективности реализации программы развития ОО и обеспечения качества условий обучения.</w:t>
      </w:r>
    </w:p>
    <w:p w:rsidR="00256C4B" w:rsidRDefault="00256C4B" w:rsidP="00256C4B">
      <w:pPr>
        <w:widowControl w:val="0"/>
        <w:suppressAutoHyphens/>
        <w:autoSpaceDE w:val="0"/>
        <w:autoSpaceDN w:val="0"/>
        <w:adjustRightInd w:val="0"/>
        <w:spacing w:before="200" w:after="12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Организация оценки качества образования.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09"/>
        </w:tabs>
        <w:suppressAutoHyphens/>
        <w:autoSpaceDE w:val="0"/>
        <w:autoSpaceDN w:val="0"/>
        <w:adjustRightInd w:val="0"/>
        <w:spacing w:after="140"/>
        <w:ind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Компоненты ВСОКО: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оценка реализуемых в ОО образовательных программ;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lastRenderedPageBreak/>
        <w:t>оценка предметных, метапредметных и личностных достижений обучающихся;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оценка деятельности педагогических и руководящих работников ОО;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оценка качества условий образовательной деятельности.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09"/>
        </w:tabs>
        <w:suppressAutoHyphens/>
        <w:autoSpaceDE w:val="0"/>
        <w:autoSpaceDN w:val="0"/>
        <w:adjustRightInd w:val="0"/>
        <w:spacing w:after="140"/>
        <w:ind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Оценка содержания образования проводится в форме внутренней экспертизы ООП по уровням общего образования на предмет соответствия: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основных образовательных программ, адаптированных основных образовательных программ, программы воспитания, учебных планов и рабочих программ требованиям ФГОС и ФООП;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учебного плана, плана воспитательной и внеурочной деятельности требованиям Санитарно-эпидемиологических правил и нормативов;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расписания учебных занятий требованиям Санитарно-эпидемиологических правил и нормативов;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09"/>
          <w:tab w:val="left" w:pos="1418"/>
        </w:tabs>
        <w:suppressAutoHyphens/>
        <w:autoSpaceDE w:val="0"/>
        <w:autoSpaceDN w:val="0"/>
        <w:adjustRightInd w:val="0"/>
        <w:spacing w:after="140"/>
        <w:ind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Оценка дополнительных общеобразовательных программ проводится на этапе их рассмотрения по следующим критериям: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соответствие структуры и содержания программы региональным требованиям (при их наличии);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соответствие дополнительных образовательных программ запросам родителей (законных представителей) обучающихся ОО;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соответствие форм и методов оценки планируемых результатов содержанию программы.</w:t>
      </w:r>
    </w:p>
    <w:p w:rsidR="00256C4B" w:rsidRDefault="00256C4B" w:rsidP="00256C4B">
      <w:pPr>
        <w:widowControl w:val="0"/>
        <w:suppressAutoHyphens/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Перечень реализуемых дополнительных общеобразовательных программ обновляется ежегодно.</w:t>
      </w:r>
    </w:p>
    <w:p w:rsidR="00256C4B" w:rsidRDefault="00256C4B" w:rsidP="00256C4B">
      <w:pPr>
        <w:widowControl w:val="0"/>
        <w:suppressAutoHyphens/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По итогам оценки основных и дополнительных общеобразовательных программ делается вывод об эффективности педагогической системы ОО в отношении: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обеспечения индивидуальных образовательных траекторий обучающихся;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интеграции урочной и внеурочной деятельности;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инструментария формирующей оценки и ориентации учебных занятий на достижение уровня функциональной грамотности;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культуры учебного взаимодействия педагогов и обучающихся;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психолого-педагогического сопровождения самоорганизации и познавательной самомотивации обучающихся;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проектной и исследовательской деятельности обучающихся;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социального, научно-методического партнерства;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деятельности внутришкольных методических объединений.</w:t>
      </w:r>
    </w:p>
    <w:p w:rsidR="00256C4B" w:rsidRDefault="00256C4B" w:rsidP="00256C4B">
      <w:pPr>
        <w:widowControl w:val="0"/>
        <w:suppressAutoHyphens/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lastRenderedPageBreak/>
        <w:t>Данные о выполнении объема образовательных программ используются для своевременной корректировки образовательного процесса.</w:t>
      </w:r>
    </w:p>
    <w:p w:rsidR="00256C4B" w:rsidRDefault="00256C4B" w:rsidP="00256C4B">
      <w:pPr>
        <w:widowControl w:val="0"/>
        <w:suppressAutoHyphens/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По результатам оценки образовательных программ выносится решение о внесении соответствующих изменений. Изменения вносятся на основании приказа директора ОО с учетом протокола согласования изменений со стороны научно-методического совета ОО.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09"/>
        </w:tabs>
        <w:suppressAutoHyphens/>
        <w:autoSpaceDE w:val="0"/>
        <w:autoSpaceDN w:val="0"/>
        <w:adjustRightInd w:val="0"/>
        <w:spacing w:after="140"/>
        <w:ind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Оценка предметных, метапредметных и личностных достижений обучающихся включает: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национальные исследования качества образования (НИКО);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региональные мониторинговые исследования и диагностические работы;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муниципальные мониторинговые исследования и диагностические работы;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предметные результаты обучения;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метапредметные результаты обучения;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личностные результаты (включая показатели социализации обучающихся);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здоровье обучающихся (в динамике);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достижения обучающихся на конкурсах, соревнованиях, олимпиадах.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09"/>
        </w:tabs>
        <w:suppressAutoHyphens/>
        <w:autoSpaceDE w:val="0"/>
        <w:autoSpaceDN w:val="0"/>
        <w:adjustRightInd w:val="0"/>
        <w:spacing w:after="140"/>
        <w:ind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Результаты деятельности педагогических и руководящих работников ОО, включающие: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результаты аттестации педагогических работников и директора ОО,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результаты профессиональных педагогических конкурсов,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мониторинг и эффективности руководителей,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конкурсы инновационной деятельности,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результаты контрольно-надзорных процедур,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результаты лицензирования и аккредитации,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анализ результатов независимой оценки (педагогической экспертизы),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результаты комплексных оценок ОО и систем рейтингования ОО.</w:t>
      </w:r>
    </w:p>
    <w:p w:rsidR="00256C4B" w:rsidRDefault="00256C4B" w:rsidP="00256C4B">
      <w:pPr>
        <w:widowControl w:val="0"/>
        <w:suppressAutoHyphens/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  <w:lang w:val="en-US"/>
        </w:rPr>
        <w:t xml:space="preserve">5.2.4. </w:t>
      </w:r>
      <w:r>
        <w:rPr>
          <w:rFonts w:ascii="Times New Roman" w:hAnsi="Times New Roman" w:cs="Times New Roman"/>
          <w:spacing w:val="-2"/>
          <w:sz w:val="24"/>
          <w:szCs w:val="24"/>
        </w:rPr>
        <w:t>Качество условий образовательной деятельности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кадровое обеспечение (включая повышение квалификации, инновационную и научно-методическую деятельность педагогов);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психолого-педагогические условия;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материально-техническое обеспечение;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учебно-методическое и информационное обеспечение;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санитарно-гигиенические условия;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lastRenderedPageBreak/>
        <w:t>медицинское сопровождение и питание;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наличие электронного документооборота и нормативно-правовое обеспечение образовательного процесса.</w:t>
      </w:r>
    </w:p>
    <w:p w:rsidR="00256C4B" w:rsidRDefault="00256C4B" w:rsidP="00256C4B">
      <w:pPr>
        <w:widowControl w:val="0"/>
        <w:suppressAutoHyphens/>
        <w:autoSpaceDE w:val="0"/>
        <w:autoSpaceDN w:val="0"/>
        <w:adjustRightInd w:val="0"/>
        <w:spacing w:before="200" w:after="12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Использование информации, полученной в рамках ВСОКО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09"/>
        </w:tabs>
        <w:suppressAutoHyphens/>
        <w:autoSpaceDE w:val="0"/>
        <w:autoSpaceDN w:val="0"/>
        <w:adjustRightInd w:val="0"/>
        <w:spacing w:after="140"/>
        <w:ind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Периодичность проведения оценки качества образования, субъекты оценочной деятельности устанавливаются в плане ВСОКО.</w:t>
      </w:r>
    </w:p>
    <w:p w:rsidR="00256C4B" w:rsidRDefault="00256C4B" w:rsidP="00256C4B">
      <w:pPr>
        <w:widowControl w:val="0"/>
        <w:suppressAutoHyphens/>
        <w:autoSpaceDE w:val="0"/>
        <w:autoSpaceDN w:val="0"/>
        <w:adjustRightInd w:val="0"/>
        <w:spacing w:after="14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Гласность и открытость результатов оценки качества образования осуществляются путем предоставления информации: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основным потребителям результатов ВСОКО;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средствам массовой информации через публичный доклад директора ОО, самообследование;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размещение аналитических материалов, результатов оценки качества образования на официальном сайте ОО.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09"/>
        </w:tabs>
        <w:suppressAutoHyphens/>
        <w:autoSpaceDE w:val="0"/>
        <w:autoSpaceDN w:val="0"/>
        <w:adjustRightInd w:val="0"/>
        <w:spacing w:after="140"/>
        <w:ind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Результаты ВСОКО используются для решения управленческих задач на уровне ОО для: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информирования обучающегося, его родителей, педагогов о результатах текущего оценивания и промежуточной аттестации, государственной итоговой аттестации;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разработки программ и планов адресной помощи обучающимся и группам обучающихся;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поиска и развития талантов, планирования работы по профориентации;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разработки/корректировки программ развития и образовательных программ, индивидуальных траекторий развития обучающихся;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анализа качества работы и эффективности деятельности педагогических работников, формирования индивидуальных траекторий повышения квалификации и системы стимулирования работников ОО;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подготовки программ и планов повышения квалификации педагогического коллектива и индивидуальных планов развития педагогов;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планирования работы методических объединений; проведения самообследования и подготовки публичных отчетов;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оптимизации инфраструктуры и системы управления;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планирования внутреннего контроля.</w:t>
      </w:r>
    </w:p>
    <w:p w:rsidR="00256C4B" w:rsidRDefault="00256C4B" w:rsidP="00256C4B">
      <w:pPr>
        <w:widowControl w:val="0"/>
        <w:suppressAutoHyphens/>
        <w:autoSpaceDE w:val="0"/>
        <w:autoSpaceDN w:val="0"/>
        <w:adjustRightInd w:val="0"/>
        <w:spacing w:before="200" w:after="120"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Документы ВСОКО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09"/>
        </w:tabs>
        <w:suppressAutoHyphens/>
        <w:autoSpaceDE w:val="0"/>
        <w:autoSpaceDN w:val="0"/>
        <w:adjustRightInd w:val="0"/>
        <w:spacing w:after="140"/>
        <w:ind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К документам ВСОКО относятся: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Отчет о самообследовании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Сводные ведомости успеваемости;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lastRenderedPageBreak/>
        <w:t>аналитические справки по результатам мониторингов, опроса удовлетворенности родителей, плановых административных проверок и др.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аналитические справки-комментарии к результатам внешних независимых диагностик и ГИА;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анкетно-опросный материал; шаблоны стандартизованных форм и др.;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20"/>
        </w:tabs>
        <w:suppressAutoHyphens/>
        <w:autoSpaceDE w:val="0"/>
        <w:autoSpaceDN w:val="0"/>
        <w:adjustRightInd w:val="0"/>
        <w:spacing w:after="140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приложения к протоколам заседаний коллегиальных органов управления ОО.</w:t>
      </w:r>
    </w:p>
    <w:p w:rsidR="00256C4B" w:rsidRDefault="00256C4B" w:rsidP="00256C4B">
      <w:pPr>
        <w:widowControl w:val="0"/>
        <w:numPr>
          <w:ilvl w:val="0"/>
          <w:numId w:val="1"/>
        </w:numPr>
        <w:tabs>
          <w:tab w:val="left" w:pos="709"/>
        </w:tabs>
        <w:suppressAutoHyphens/>
        <w:autoSpaceDE w:val="0"/>
        <w:autoSpaceDN w:val="0"/>
        <w:adjustRightInd w:val="0"/>
        <w:spacing w:after="140"/>
        <w:ind w:hanging="283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Состав документов ВСОКО ежегодно корректируется, в зависимости от задач административного контроля в текущем учебном году.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56C4B" w:rsidRDefault="00256C4B" w:rsidP="00256C4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lastRenderedPageBreak/>
        <w:t>Приложение 1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к Положению о внутренней системе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оценки качества образования</w:t>
      </w:r>
    </w:p>
    <w:p w:rsidR="00256C4B" w:rsidRDefault="00256C4B" w:rsidP="00256C4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Показатели оценки предметных образовательных результатов</w:t>
      </w:r>
    </w:p>
    <w:tbl>
      <w:tblPr>
        <w:tblW w:w="0" w:type="auto"/>
        <w:tblInd w:w="-9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3"/>
        <w:gridCol w:w="7438"/>
        <w:gridCol w:w="1798"/>
      </w:tblGrid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3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Segoe UI Symbol" w:hAnsi="Segoe UI Symbol" w:cs="Segoe UI Symbol"/>
                <w:b/>
                <w:bCs/>
                <w:color w:val="000000"/>
                <w:sz w:val="24"/>
                <w:szCs w:val="24"/>
                <w:lang w:val="en-US"/>
              </w:rPr>
              <w:t>№</w:t>
            </w:r>
          </w:p>
        </w:tc>
        <w:tc>
          <w:tcPr>
            <w:tcW w:w="74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Показатели оценки предметных образовательных результатов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3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74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Численность/удельный вес численности учащихся, успевающих на 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«4»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 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 xml:space="preserve">«5»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 результатам промежуточной аттестации, в общей численности учащихся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Чел./%</w:t>
            </w: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3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74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Средний балл ОГЭ выпускников 9-го класса по русскому языку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Балл</w:t>
            </w: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3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74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Средний балл ОГЭ выпускников 9-го класса по математике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Балл</w:t>
            </w: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3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74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Средний балл ЕГЭ выпускников 11-го класса по русскому языку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Балл</w:t>
            </w: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3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74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Средний балл ЕГЭ 11-го класса по математике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Балл</w:t>
            </w: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3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74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Численность/удельный вес численности выпускников 9-го класса, получивших неудовлетворительные результаты на ОГЭ по русскому языку, в общей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численности выпускников 9-го класса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Чел./%</w:t>
            </w: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3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74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Численность/удельный вес численности выпускников 9-го класса, получивших неудовлетворительные результаты на ОГЭ по математике, в общей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численности выпускников 9-го класса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Чел./%</w:t>
            </w: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3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74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русскому языку, в общей численности выпускников 11-го класса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Чел./%</w:t>
            </w: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3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74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математике, в общей численности выпускников 11-го класса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Чел./%</w:t>
            </w: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3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74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Численность/удельный вес численности выпускников 9-го класса, не получивших аттестаты об основном общем образовании, в общей численности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выпускников 9-го класса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Чел./%</w:t>
            </w: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3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74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Численность/удельный вес численности выпускников 11-го класса, не получивших аттестаты о среднем общем образовании, в общей численности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выпускников 11-го класса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Чел./%</w:t>
            </w: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3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74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Численность/удельный вес численности выпускников 9-го класса, получивших аттестаты об основном общем образовании с отличием, в общей численности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выпускников 9-го класса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Чел./%</w:t>
            </w: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3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74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Численность/удельный вес численности выпускников 11-го класса, получивших аттестаты о среднем общем образовании с отличием, в общей численности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выпускников 11-го класса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Чел./%</w:t>
            </w: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3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74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Численность/удельный вес численности учащихся, принявших участие в различных олимпиадах, смотрах, конкурсах, в общей численности учащихся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Чел./%</w:t>
            </w: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35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74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Численность/удельный вес численности учащихся — победителей и призеров олимпиад, смотров, конкурсов, в общей численности учащихся, в том числе: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Чел./%</w:t>
            </w: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35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4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— 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муниципального уровня;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Чел./%</w:t>
            </w: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35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4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— 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регионального уровня;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Чел./%</w:t>
            </w: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3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4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— 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федерального уровня;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Чел./%</w:t>
            </w: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3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4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— 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международного уровня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Чел./%</w:t>
            </w: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3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74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Численность/удельный вес численности учащихся, получающих образование с углубленным изучением отдельных учебных предметов, в общей численности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учащихся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Чел./%</w:t>
            </w: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3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743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Численность/удельный вес численности учащихся, получающих образование в рамках профильного обучения, в общей численности учащихся</w:t>
            </w:r>
          </w:p>
        </w:tc>
        <w:tc>
          <w:tcPr>
            <w:tcW w:w="17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Чел./%</w:t>
            </w:r>
          </w:p>
        </w:tc>
      </w:tr>
    </w:tbl>
    <w:p w:rsidR="00256C4B" w:rsidRDefault="00256C4B" w:rsidP="00256C4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  <w:lang w:val="en-US"/>
        </w:rPr>
        <w:br w:type="page"/>
      </w:r>
      <w:r>
        <w:rPr>
          <w:rFonts w:ascii="Calibri" w:hAnsi="Calibri" w:cs="Calibri"/>
          <w:color w:val="000000"/>
          <w:sz w:val="24"/>
          <w:szCs w:val="24"/>
        </w:rPr>
        <w:lastRenderedPageBreak/>
        <w:t>Приложение 2</w:t>
      </w:r>
      <w:r>
        <w:rPr>
          <w:rFonts w:ascii="Calibri" w:hAnsi="Calibri" w:cs="Calibri"/>
          <w:color w:val="000000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к Положению о внутренней системе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оценки качества образования</w:t>
      </w:r>
    </w:p>
    <w:p w:rsidR="00256C4B" w:rsidRDefault="00256C4B" w:rsidP="00256C4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  <w:lang w:val="en-US"/>
        </w:rPr>
      </w:pPr>
    </w:p>
    <w:p w:rsidR="00256C4B" w:rsidRDefault="00256C4B" w:rsidP="00256C4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Критерии и показатели мониторинга результатов муниципального и регионального этапов олимпиады (конкурса)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70"/>
        <w:gridCol w:w="2100"/>
        <w:gridCol w:w="4875"/>
        <w:gridCol w:w="2145"/>
      </w:tblGrid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Segoe UI Symbol" w:hAnsi="Segoe UI Symbol" w:cs="Segoe UI Symbol"/>
                <w:b/>
                <w:bCs/>
                <w:color w:val="000000"/>
                <w:sz w:val="24"/>
                <w:szCs w:val="24"/>
                <w:lang w:val="en-US"/>
              </w:rPr>
              <w:t>№</w:t>
            </w:r>
            <w:r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48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Источники информации</w:t>
            </w: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Результативность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участников при переходе с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муниципального на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региональный этап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олимпиады</w:t>
            </w:r>
          </w:p>
        </w:tc>
        <w:tc>
          <w:tcPr>
            <w:tcW w:w="48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Количество участников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различных этапов, которые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показали минимум 25% от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максимального балла по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системе оценивания</w:t>
            </w: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Муниципальный,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региональный рейтинг по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результатам участия в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олимпиаде</w:t>
            </w: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Участие педагогов в предметных комиссиях муниципального и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регионального этапов олимпиады</w:t>
            </w:r>
          </w:p>
        </w:tc>
        <w:tc>
          <w:tcPr>
            <w:tcW w:w="48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Количество учителей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участников жюри предметных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комиссий</w:t>
            </w: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Приказы о составе жюри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муниципального и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регионального этапов олимпиады</w:t>
            </w: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Массовость участия в региональном этапе олимпиады</w:t>
            </w:r>
          </w:p>
        </w:tc>
        <w:tc>
          <w:tcPr>
            <w:tcW w:w="48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Общее количество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участников регионального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этапа в процентах от общего числа обучающихся в этих классах.</w:t>
            </w:r>
          </w:p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Положительное состояние дел, если  занимает более высокое положение относительно среднего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показателя в муниципалитете, регионе</w:t>
            </w: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Базы участников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регионального этапа олимпиады</w:t>
            </w: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Эффективность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регионального этапа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олимпиады по каждому предмету</w:t>
            </w:r>
          </w:p>
        </w:tc>
        <w:tc>
          <w:tcPr>
            <w:tcW w:w="48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Количество учащихся 9–11-х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классов в списках участников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заключительного этапа олимпиады.</w:t>
            </w:r>
          </w:p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Положительное состояние дел, если  имеет участников заключительного этапа олимпиады</w:t>
            </w: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Базы участников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заключительного этапа олимпиады</w:t>
            </w: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Результативность участия в заключительном этапе олимпиады</w:t>
            </w:r>
          </w:p>
        </w:tc>
        <w:tc>
          <w:tcPr>
            <w:tcW w:w="48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Общее количество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победителей и призеров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заключительного этапа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олимпиады.</w:t>
            </w:r>
          </w:p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Положительное состояние дел, если  имеет призеров и победителей заключительного этапа олимпиады</w:t>
            </w: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Отчеты жюри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заключительного этапа олимпиады</w:t>
            </w: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5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Реализация цели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профильной ориентации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участников олимпиады</w:t>
            </w:r>
          </w:p>
        </w:tc>
        <w:tc>
          <w:tcPr>
            <w:tcW w:w="48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Количество победителей и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призеров регионального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этапа олимпиады для 11-х классов, сдавших ЕГЭ по предмету участия в региональном этапе на баллы, позволившие им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поступить в профильные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вузы, в процентах от их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общего числа.</w:t>
            </w:r>
          </w:p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Количество победителей и призеров заключительного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этапа олимпиады для 11-х классов, поступивших в профильные вузы, в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процентах от их общего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числа.</w:t>
            </w:r>
          </w:p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Положительная оценка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профильного характера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олимпиады, если выпускники выбирают профиль образования в соответствии с учебным предметом, по которому выиграли олимпиаду</w:t>
            </w:r>
          </w:p>
        </w:tc>
        <w:tc>
          <w:tcPr>
            <w:tcW w:w="21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Статистические данные по вузам</w:t>
            </w:r>
          </w:p>
        </w:tc>
      </w:tr>
    </w:tbl>
    <w:p w:rsidR="00256C4B" w:rsidRDefault="00256C4B" w:rsidP="00256C4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  <w:lang w:val="en-US"/>
        </w:rPr>
        <w:lastRenderedPageBreak/>
        <w:br w:type="page"/>
      </w:r>
      <w:r>
        <w:rPr>
          <w:rFonts w:ascii="Calibri" w:hAnsi="Calibri" w:cs="Calibri"/>
          <w:color w:val="000000"/>
          <w:sz w:val="24"/>
          <w:szCs w:val="24"/>
        </w:rPr>
        <w:lastRenderedPageBreak/>
        <w:t>Приложение 3</w:t>
      </w:r>
      <w:r>
        <w:rPr>
          <w:rFonts w:ascii="Calibri" w:hAnsi="Calibri" w:cs="Calibri"/>
          <w:color w:val="000000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к Положению о внутренней системе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оценки качества образования</w:t>
      </w:r>
    </w:p>
    <w:p w:rsidR="00256C4B" w:rsidRDefault="00256C4B" w:rsidP="00256C4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color w:val="000000"/>
          <w:sz w:val="24"/>
          <w:szCs w:val="24"/>
          <w:lang w:val="en-US"/>
        </w:rPr>
      </w:pPr>
    </w:p>
    <w:p w:rsidR="00256C4B" w:rsidRDefault="00256C4B" w:rsidP="00256C4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Анализ занятия дополнительного образования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207"/>
        <w:gridCol w:w="382"/>
      </w:tblGrid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92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Ф. И. О. педагога дополнительного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3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92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Образовательное объединение</w:t>
            </w:r>
          </w:p>
        </w:tc>
        <w:tc>
          <w:tcPr>
            <w:tcW w:w="3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92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Возраст учащихся</w:t>
            </w:r>
          </w:p>
        </w:tc>
        <w:tc>
          <w:tcPr>
            <w:tcW w:w="3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92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Дата занятия</w:t>
            </w:r>
          </w:p>
        </w:tc>
        <w:tc>
          <w:tcPr>
            <w:tcW w:w="3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92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3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92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3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92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Оборудование</w:t>
            </w:r>
          </w:p>
        </w:tc>
        <w:tc>
          <w:tcPr>
            <w:tcW w:w="3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92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Цель посещения и контроля</w:t>
            </w:r>
          </w:p>
        </w:tc>
        <w:tc>
          <w:tcPr>
            <w:tcW w:w="38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9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</w:tbl>
    <w:p w:rsidR="00256C4B" w:rsidRDefault="00256C4B" w:rsidP="00256C4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Liberation Serif"/>
          <w:color w:val="000000"/>
          <w:sz w:val="24"/>
          <w:szCs w:val="24"/>
          <w:lang w:val="en-US"/>
        </w:rPr>
      </w:pPr>
    </w:p>
    <w:p w:rsidR="00256C4B" w:rsidRDefault="00256C4B" w:rsidP="00256C4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>Схема анализа занятия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97"/>
        <w:gridCol w:w="4732"/>
        <w:gridCol w:w="1313"/>
        <w:gridCol w:w="647"/>
      </w:tblGrid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28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Этапы подготовки и реализации занятия</w:t>
            </w: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Действия педагога дополнительного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образования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Параметры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оценки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28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Подготовка оборудования и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организация рабочих мест обучающихся</w:t>
            </w: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Педагог подготовил необходимое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оборудование или раздаточные материалы для каждого ученика до занятия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–4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289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Педагог потратил время на занятии, чтобы подготовить необходимое оборудование, раздаточный материал или ничего не подготовил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–1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28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Мотивация обучающихся</w:t>
            </w: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Педагог задал направление работы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обучающихся, настроил их на активную деятельность. Рассказал, каких полезных для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жизни результатов достигнут на занятии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–4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289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Не мотивировал учеников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–1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28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Сообщение темы занятия</w:t>
            </w: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Педагог сообщил тему занятия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–4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289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Учащиеся сформулировали тему занятия самостоятельно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–1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28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Сообщение целей занятия</w:t>
            </w: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Педагог сформулировал на понятном для учащихся языке три группы целей: образовательные, развивающие и воспитательные. Педагог в целях учел индивидуальные образовательные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возможности учащихся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–4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289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Педагог сформулировал одну группу целей (например, только образовательные).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Индивидуальные возможности не учел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–1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28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Актуализация имеющихся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 обучающихся знаний</w:t>
            </w: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Педагог провел актуализацию имеющихся у школьников знаний, умений, способов действий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–4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289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Педагог пропустил этап актуализации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–1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28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Подведение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промежуточных целей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 результатов</w:t>
            </w: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Педагог сформулировал цели и подвел итоги для промежуточных этапов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–4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289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Педагог не сформулировал цели и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результаты промежуточных этапов, не подвел итоги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–1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28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Контроль активности учеников</w:t>
            </w: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Педагог проконтролировал и поощрил активность учеников. Ученики активны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–4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289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Педагог проконтролировал активность учеников один или два раза. Ученики малоактивны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ИЛИ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Активность не проконтролировал. Ученики пассивны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–1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28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самостоятельной работы</w:t>
            </w: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Педагог полностью использовал возможность самостоятельной работы: вовремя организовал, смотивировал учеников, рассказал критерии оценки или самооценки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самостоятельной работы, прокомментировал оценку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–4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289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Педагог частично использовал возможности самостоятельной работы: ее на занятии было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недостаточно, не прокомментировал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критерии до того, как оценил результаты.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ИЛИ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Самостоятельную работу не организовал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–1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28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Анализ ошибок учеников,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организация самоанализа</w:t>
            </w: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Педагог корректно объяснил, как исправить недочеты. Мотивировал учеников провести самоанализ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–4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289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Педагог некорректно прокомментировал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недочеты, раскритиковал не выполнение задания, а личностные качества ученика, не предложил найти и объяснить ошибки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–1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28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Оценка работы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обучающихся на занятии</w:t>
            </w: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Педагог оценил работу учеников объективно, аргументировал по критериям. Критерии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ученики знали заранее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–4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289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Оценил объективно, но не аргументировал.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Критерии оценки ученикам неизвестны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–1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28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Актуализация внимания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Педагог проконтролировал уровень внимания учеников на разных этапах занятия, поддержал внимание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–4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289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Не проконтролировал уровень внимания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ИЛИ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Использовал приемы, которые не повышали внимание учеников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–1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28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Отработка умений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 способов действий</w:t>
            </w: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Педагог выбрал задания, которые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способствовали усвоению/повторению главного в теме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–4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289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Педагог выбрал задания, которые частично или совсем не способствовали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усвоению/повторению главного в теме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lastRenderedPageBreak/>
              <w:t>3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–1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28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Индивидуализация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обучения</w:t>
            </w: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Практические задания соответствовали индивидуальному уровню освоения программы учащимися, педагог использовал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разноуровневые задания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–4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289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Практические задания не соответствовали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индивидуальному уровню освоения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программы учащимися, педагог не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использовал разноуровневые задания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–1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28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Разъяснение заданий</w:t>
            </w: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Педагог разъяснил обучающимся, как выполнить и оформить практические задания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–4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289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Педагог не разъяснил обучающимся, как выполнить и оформить практические задания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–1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28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Оценка времени, которое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обучающиеся тратят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на задание</w:t>
            </w: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Педагог выбрал задания для обучающихся, в которых учел примерные затраты времени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на его выполнение. Затраты времени соответствовали возможностям обучающихся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–4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289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Педагог выбрал задания для обучающихся, в которых не учел примерные затраты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времени на его выполнение. Затраты времени не соответствовали возможностям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–1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28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Последовательность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этапов занятия</w:t>
            </w: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Педагог логично изложил материал. Этапы занятия последовательны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–4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289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Педагог допустил логические ошибки в изложении материала. Этапы занятия непоследовательны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–1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28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Контроль времени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на занятии</w:t>
            </w: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Педагог рационально использовал время занятия, не отвлекался на посторонние разговоры с обучающимися, контролировал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каждый этап и время занятия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–4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289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Педагог нерационально использовал время занятия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–1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28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Подведение итогов занятия</w:t>
            </w: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Педагог мотивировал учеников подвести итоги занятия. Учащиеся подвели итоги занятия в соответствии с целями и задачами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занятия, рассказали, каких образовательных результатов достигли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–4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289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Педагог подвел итог занятия. Цели, задачи, планируемые результаты обучения с итогом работы не сопоставил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ИЛИ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Педагог и ученики не подвели итоги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–1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28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Рефлексия</w:t>
            </w: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Педагог использовал на занятии приемы рефлексии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–4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289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Педагог не провел рефлексию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–1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28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Воспитание интереса к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занятиям кружка/секции</w:t>
            </w: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Педагог воспитывал интерес учащихся к занятиям: предлагал нестандартные задания, мотивировал, работал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индивидуально с учениками и др.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–4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289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Интерес учащихся к занятиям не формировал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–1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28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Взаимоотношения педагога и учащихся</w:t>
            </w: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Педагог создал на занятии благоприятную обстановку, школьникам эмоционально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комфортно, отношения уважительные, открытые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–4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289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Эмоциональный климат неблагоприятный (педагог авторитарен, излишне критикует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учеников или не поддерживает дисциплину, попустительствует учащимся и т. д.)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–1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28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Целесообразность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использования технических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средств обучения (ТСО)</w:t>
            </w: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Педагог использовал ТСО, которые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повышают качество образовательных результатов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–4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289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Педагог неоправданно использовал ТСО (больше развлекали, чем обучали или были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сложными для обучающихся)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–1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28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Соблюдение санитарно-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гигиенических требований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на занятии</w:t>
            </w: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Педагог соблюдал требования к освещению, температурному и воздушному режиму, к технике безопасности, провел инструктаж по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технике безопасности и пр.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–4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289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Педагог соблюдал требования, инструктаж не проводил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–1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28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Организация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физкультминутки на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занятиях</w:t>
            </w: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Педагог провел физкультминутку,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содержание и форма физкультминутки связаны с тематикой занятия, оптимально выбрал время проведения физкультминутки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–4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289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Педагог не провел физкультминутку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–1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28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Наличие признаков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переутомления у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Педагог спланировал занятие и выбрал задания, которые не повысили утомляемость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учеников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–4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289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Педагог выбрал слишком сложные задания, не провел физкультминутку и не предотвратил повышенную утомляемость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–1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289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Учет ранее высказанных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замечаний и рекомендаций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педагогом (при наличии)</w:t>
            </w: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Педагог устранил недочеты, которые были на предыдущих занятиях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–4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289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autoSpaceDE w:val="0"/>
              <w:autoSpaceDN w:val="0"/>
              <w:adjustRightInd w:val="0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Педагог не обратил внимания на замечания и пожелания эксперта, который оценивал предыдущее занятие. Ошибки повторил</w:t>
            </w:r>
          </w:p>
        </w:tc>
        <w:tc>
          <w:tcPr>
            <w:tcW w:w="13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3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–1</w:t>
            </w:r>
          </w:p>
        </w:tc>
        <w:tc>
          <w:tcPr>
            <w:tcW w:w="6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28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Количество баллов:</w:t>
            </w:r>
          </w:p>
        </w:tc>
        <w:tc>
          <w:tcPr>
            <w:tcW w:w="66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56C4B" w:rsidRP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289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P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Вывод: (если педагог набрал 30 и менее баллов,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lastRenderedPageBreak/>
              <w:t>то не подготовил занятие)</w:t>
            </w:r>
          </w:p>
        </w:tc>
        <w:tc>
          <w:tcPr>
            <w:tcW w:w="669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P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</w:tbl>
    <w:p w:rsidR="00256C4B" w:rsidRPr="00256C4B" w:rsidRDefault="00256C4B" w:rsidP="00256C4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058"/>
        <w:gridCol w:w="2127"/>
        <w:gridCol w:w="288"/>
        <w:gridCol w:w="2116"/>
      </w:tblGrid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Занятие посетил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(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подпись)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(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Ф. И. О.)</w:t>
            </w:r>
          </w:p>
        </w:tc>
      </w:tr>
      <w:tr w:rsidR="00256C4B" w:rsidRP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56C4B" w:rsidRP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С результатами контроля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ознакомлен(а)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P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56C4B" w:rsidRP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:rsidR="00256C4B" w:rsidRP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56C4B" w:rsidRP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(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подпись)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1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FFFFFF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val="en-US"/>
              </w:rPr>
              <w:t>(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Ф. И. О.)</w:t>
            </w:r>
          </w:p>
        </w:tc>
      </w:tr>
      <w:tr w:rsidR="00256C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"/>
        </w:trPr>
        <w:tc>
          <w:tcPr>
            <w:tcW w:w="5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256C4B" w:rsidRDefault="00256C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</w:p>
        </w:tc>
      </w:tr>
    </w:tbl>
    <w:p w:rsidR="00256C4B" w:rsidRDefault="00256C4B" w:rsidP="00256C4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lang w:val="en-US"/>
        </w:rPr>
      </w:pPr>
    </w:p>
    <w:p w:rsidR="00256C4B" w:rsidRDefault="00256C4B" w:rsidP="00256C4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Liberation Serif"/>
          <w:sz w:val="24"/>
          <w:szCs w:val="24"/>
          <w:lang w:val="en-US"/>
        </w:rPr>
      </w:pPr>
    </w:p>
    <w:p w:rsidR="00176900" w:rsidRDefault="00176900"/>
    <w:sectPr w:rsidR="00176900" w:rsidSect="00237553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beration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796017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256C4B"/>
    <w:rsid w:val="00176900"/>
    <w:rsid w:val="00256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4636</Words>
  <Characters>26429</Characters>
  <Application>Microsoft Office Word</Application>
  <DocSecurity>0</DocSecurity>
  <Lines>220</Lines>
  <Paragraphs>62</Paragraphs>
  <ScaleCrop>false</ScaleCrop>
  <Company/>
  <LinksUpToDate>false</LinksUpToDate>
  <CharactersWithSpaces>31003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2026-03-29T20:44:00Z</dcterms:created>
  <dcterms:modified xsi:type="dcterms:W3CDTF">2026-03-29T20:44:00Z</dcterms:modified>
</cp:coreProperties>
</file>